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1076" w:rsidRDefault="00C61076">
      <w:pPr>
        <w:pStyle w:val="ConsPlusNormal"/>
        <w:jc w:val="right"/>
        <w:outlineLvl w:val="0"/>
      </w:pPr>
      <w:r>
        <w:t>Приложение</w:t>
      </w:r>
    </w:p>
    <w:p w:rsidR="00C61076" w:rsidRDefault="00C61076">
      <w:pPr>
        <w:pStyle w:val="ConsPlusNormal"/>
        <w:jc w:val="right"/>
      </w:pPr>
      <w:r>
        <w:t>к Закону Республики Тыва "О наделении органов</w:t>
      </w:r>
    </w:p>
    <w:p w:rsidR="00C61076" w:rsidRDefault="00C61076">
      <w:pPr>
        <w:pStyle w:val="ConsPlusNormal"/>
        <w:jc w:val="right"/>
      </w:pPr>
      <w:r>
        <w:t xml:space="preserve">местного самоуправления </w:t>
      </w:r>
      <w:proofErr w:type="gramStart"/>
      <w:r>
        <w:t>государственным</w:t>
      </w:r>
      <w:proofErr w:type="gramEnd"/>
    </w:p>
    <w:p w:rsidR="00C61076" w:rsidRDefault="00C61076">
      <w:pPr>
        <w:pStyle w:val="ConsPlusNormal"/>
        <w:jc w:val="right"/>
      </w:pPr>
      <w:r>
        <w:t>полномочием Республики Тыва по организации</w:t>
      </w:r>
    </w:p>
    <w:p w:rsidR="00C61076" w:rsidRDefault="00C61076">
      <w:pPr>
        <w:pStyle w:val="ConsPlusNormal"/>
        <w:jc w:val="right"/>
      </w:pPr>
      <w:r>
        <w:t>мероприятий при осуществлении деятельности</w:t>
      </w:r>
    </w:p>
    <w:p w:rsidR="00C61076" w:rsidRDefault="00C61076">
      <w:pPr>
        <w:pStyle w:val="ConsPlusNormal"/>
        <w:jc w:val="right"/>
      </w:pPr>
      <w:r>
        <w:t>по обращению с животными без владельцев"</w:t>
      </w:r>
    </w:p>
    <w:p w:rsidR="00C61076" w:rsidRDefault="00C61076">
      <w:pPr>
        <w:pStyle w:val="ConsPlusNormal"/>
        <w:jc w:val="both"/>
      </w:pPr>
    </w:p>
    <w:p w:rsidR="00C61076" w:rsidRDefault="00C61076">
      <w:pPr>
        <w:pStyle w:val="ConsPlusTitle"/>
        <w:jc w:val="center"/>
      </w:pPr>
      <w:r>
        <w:t>МЕТОДИКА</w:t>
      </w:r>
    </w:p>
    <w:p w:rsidR="00C61076" w:rsidRDefault="00C61076">
      <w:pPr>
        <w:pStyle w:val="ConsPlusTitle"/>
        <w:jc w:val="center"/>
      </w:pPr>
      <w:r>
        <w:t>РАСЧЕТА НОРМАТИВОВ ДЛЯ ОПРЕДЕЛЕНИЯ ОБЪЕМА СУБВЕНЦИЙ,</w:t>
      </w:r>
    </w:p>
    <w:p w:rsidR="00C61076" w:rsidRDefault="00C61076">
      <w:pPr>
        <w:pStyle w:val="ConsPlusTitle"/>
        <w:jc w:val="center"/>
      </w:pPr>
      <w:proofErr w:type="gramStart"/>
      <w:r>
        <w:t>ПРЕДОСТАВЛЯЕМЫХ</w:t>
      </w:r>
      <w:proofErr w:type="gramEnd"/>
      <w:r>
        <w:t xml:space="preserve"> МЕСТНЫМ БЮДЖЕТАМ ИЗ РЕСПУБЛИКАНСКОГО</w:t>
      </w:r>
    </w:p>
    <w:p w:rsidR="00C61076" w:rsidRDefault="00C61076">
      <w:pPr>
        <w:pStyle w:val="ConsPlusTitle"/>
        <w:jc w:val="center"/>
      </w:pPr>
      <w:r>
        <w:t>БЮДЖЕТА РЕСПУБЛИКИ ТЫВА ДЛЯ ОСУЩЕСТВЛЕНИЯ ОРГАНАМИ</w:t>
      </w:r>
    </w:p>
    <w:p w:rsidR="00C61076" w:rsidRDefault="00C61076">
      <w:pPr>
        <w:pStyle w:val="ConsPlusTitle"/>
        <w:jc w:val="center"/>
      </w:pPr>
      <w:r>
        <w:t>МЕСТНОГО САМОУПРАВЛЕНИЯ ГОСУДАРСТВЕННОГО ПОЛНОМОЧИЯ</w:t>
      </w:r>
    </w:p>
    <w:p w:rsidR="00C61076" w:rsidRDefault="00C6107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6107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61076" w:rsidRDefault="00C6107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61076" w:rsidRDefault="00C6107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61076" w:rsidRDefault="00C61076">
            <w:pPr>
              <w:pStyle w:val="ConsPlusNormal"/>
              <w:jc w:val="center"/>
            </w:pPr>
            <w:r>
              <w:rPr>
                <w:color w:val="392C69"/>
              </w:rPr>
              <w:t>Список изменяющих документов</w:t>
            </w:r>
          </w:p>
          <w:p w:rsidR="00C61076" w:rsidRDefault="00C61076">
            <w:pPr>
              <w:pStyle w:val="ConsPlusNormal"/>
              <w:jc w:val="center"/>
            </w:pPr>
            <w:r>
              <w:rPr>
                <w:color w:val="392C69"/>
              </w:rPr>
              <w:t xml:space="preserve">(в ред. </w:t>
            </w:r>
            <w:hyperlink r:id="rId5">
              <w:r>
                <w:rPr>
                  <w:color w:val="0000FF"/>
                </w:rPr>
                <w:t>Закона</w:t>
              </w:r>
            </w:hyperlink>
            <w:r>
              <w:rPr>
                <w:color w:val="392C69"/>
              </w:rPr>
              <w:t xml:space="preserve"> Республики Тыва от 01.04.2024 N 1040-ЗРТ)</w:t>
            </w:r>
          </w:p>
        </w:tc>
        <w:tc>
          <w:tcPr>
            <w:tcW w:w="113" w:type="dxa"/>
            <w:tcBorders>
              <w:top w:val="nil"/>
              <w:left w:val="nil"/>
              <w:bottom w:val="nil"/>
              <w:right w:val="nil"/>
            </w:tcBorders>
            <w:shd w:val="clear" w:color="auto" w:fill="F4F3F8"/>
            <w:tcMar>
              <w:top w:w="0" w:type="dxa"/>
              <w:left w:w="0" w:type="dxa"/>
              <w:bottom w:w="0" w:type="dxa"/>
              <w:right w:w="0" w:type="dxa"/>
            </w:tcMar>
          </w:tcPr>
          <w:p w:rsidR="00C61076" w:rsidRDefault="00C61076">
            <w:pPr>
              <w:pStyle w:val="ConsPlusNormal"/>
            </w:pPr>
          </w:p>
        </w:tc>
      </w:tr>
    </w:tbl>
    <w:p w:rsidR="00C61076" w:rsidRDefault="00C61076">
      <w:pPr>
        <w:pStyle w:val="ConsPlusNormal"/>
        <w:jc w:val="both"/>
      </w:pPr>
    </w:p>
    <w:p w:rsidR="00C61076" w:rsidRDefault="00C61076">
      <w:pPr>
        <w:pStyle w:val="ConsPlusNormal"/>
        <w:ind w:firstLine="540"/>
        <w:jc w:val="both"/>
      </w:pPr>
      <w:r>
        <w:t>1. Настоящая Методика применяется в целях определения объема субвенций, предоставляемых местным бюджетам из республиканского бюджета Республики Тыва для осуществления органами местного самоуправления отдельных государственных полномочий по организации проведения на территории Республики Тыва мероприятий при осуществлении деятельности по обращению с животными без владельцев (далее - государственные полномочия).</w:t>
      </w:r>
    </w:p>
    <w:p w:rsidR="00C61076" w:rsidRDefault="00C61076">
      <w:pPr>
        <w:pStyle w:val="ConsPlusNormal"/>
        <w:spacing w:before="220"/>
        <w:ind w:firstLine="540"/>
        <w:jc w:val="both"/>
      </w:pPr>
      <w:r>
        <w:t>2. Общий объем субвенций бюджетам муниципальных районов и городских округов в Республике Тыва на осуществление органами местного самоуправления государственного полномочия определяется по формуле</w:t>
      </w:r>
      <w:proofErr w:type="gramStart"/>
      <w:r>
        <w:t>:</w:t>
      </w:r>
      <w:proofErr w:type="gramEnd"/>
    </w:p>
    <w:p w:rsidR="00C61076" w:rsidRDefault="00C61076">
      <w:pPr>
        <w:pStyle w:val="ConsPlusNormal"/>
        <w:jc w:val="both"/>
      </w:pPr>
    </w:p>
    <w:p w:rsidR="00C61076" w:rsidRDefault="00C61076">
      <w:pPr>
        <w:pStyle w:val="ConsPlusNormal"/>
        <w:jc w:val="center"/>
      </w:pPr>
      <w:r>
        <w:rPr>
          <w:noProof/>
          <w:position w:val="-18"/>
        </w:rPr>
        <w:drawing>
          <wp:inline distT="0" distB="0" distL="0" distR="0">
            <wp:extent cx="702310" cy="37719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02310" cy="377190"/>
                    </a:xfrm>
                    <a:prstGeom prst="rect">
                      <a:avLst/>
                    </a:prstGeom>
                    <a:noFill/>
                    <a:ln>
                      <a:noFill/>
                    </a:ln>
                  </pic:spPr>
                </pic:pic>
              </a:graphicData>
            </a:graphic>
          </wp:inline>
        </w:drawing>
      </w:r>
      <w:r>
        <w:t>, где:</w:t>
      </w:r>
    </w:p>
    <w:p w:rsidR="00C61076" w:rsidRDefault="00C61076">
      <w:pPr>
        <w:pStyle w:val="ConsPlusNormal"/>
        <w:jc w:val="both"/>
      </w:pPr>
    </w:p>
    <w:p w:rsidR="00C61076" w:rsidRDefault="00C61076">
      <w:pPr>
        <w:pStyle w:val="ConsPlusNormal"/>
        <w:ind w:firstLine="540"/>
        <w:jc w:val="both"/>
      </w:pPr>
      <w:r>
        <w:t>V - общий объем субвенций;</w:t>
      </w:r>
    </w:p>
    <w:p w:rsidR="00C61076" w:rsidRDefault="00C61076">
      <w:pPr>
        <w:pStyle w:val="ConsPlusNormal"/>
        <w:spacing w:before="220"/>
        <w:ind w:firstLine="540"/>
        <w:jc w:val="both"/>
      </w:pPr>
      <w:r>
        <w:t>V</w:t>
      </w:r>
      <w:r>
        <w:rPr>
          <w:vertAlign w:val="subscript"/>
        </w:rPr>
        <w:t>i</w:t>
      </w:r>
      <w:r>
        <w:t xml:space="preserve"> - объем субвенции бюджету i-го муниципального района или городского округа в Республике Тыва на осуществление органами местного самоуправления государственного полномочия.</w:t>
      </w:r>
    </w:p>
    <w:p w:rsidR="00C61076" w:rsidRDefault="00C61076">
      <w:pPr>
        <w:pStyle w:val="ConsPlusNormal"/>
        <w:spacing w:before="220"/>
        <w:ind w:firstLine="540"/>
        <w:jc w:val="both"/>
      </w:pPr>
      <w:r>
        <w:t>3. Объем субвенции бюджету i-го муниципального района или городского округа в Республике Тыва на осуществление органами местного самоуправления государственного полномочия определяется по формуле:</w:t>
      </w:r>
    </w:p>
    <w:p w:rsidR="00C61076" w:rsidRDefault="00C61076">
      <w:pPr>
        <w:pStyle w:val="ConsPlusNormal"/>
        <w:jc w:val="both"/>
      </w:pPr>
    </w:p>
    <w:p w:rsidR="00C61076" w:rsidRDefault="00C61076">
      <w:pPr>
        <w:pStyle w:val="ConsPlusNormal"/>
        <w:jc w:val="center"/>
      </w:pPr>
      <w:r>
        <w:t>V</w:t>
      </w:r>
      <w:r>
        <w:rPr>
          <w:vertAlign w:val="subscript"/>
        </w:rPr>
        <w:t>i</w:t>
      </w:r>
      <w:r>
        <w:t xml:space="preserve"> = Р</w:t>
      </w:r>
      <w:r>
        <w:rPr>
          <w:vertAlign w:val="subscript"/>
        </w:rPr>
        <w:t>отлов</w:t>
      </w:r>
      <w:r>
        <w:t xml:space="preserve"> + Р</w:t>
      </w:r>
      <w:r>
        <w:rPr>
          <w:vertAlign w:val="subscript"/>
        </w:rPr>
        <w:t>трансп (отлов)</w:t>
      </w:r>
      <w:r>
        <w:t xml:space="preserve"> + Р</w:t>
      </w:r>
      <w:r>
        <w:rPr>
          <w:vertAlign w:val="subscript"/>
        </w:rPr>
        <w:t>передерж</w:t>
      </w:r>
      <w:r>
        <w:t xml:space="preserve"> + Р</w:t>
      </w:r>
      <w:r>
        <w:rPr>
          <w:vertAlign w:val="subscript"/>
        </w:rPr>
        <w:t>трансп (возвр)</w:t>
      </w:r>
      <w:r>
        <w:t xml:space="preserve"> + Р</w:t>
      </w:r>
      <w:r>
        <w:rPr>
          <w:vertAlign w:val="subscript"/>
        </w:rPr>
        <w:t>проектирование</w:t>
      </w:r>
      <w:r>
        <w:t xml:space="preserve"> </w:t>
      </w:r>
      <w:hyperlink w:anchor="P31">
        <w:r>
          <w:rPr>
            <w:color w:val="0000FF"/>
          </w:rPr>
          <w:t>&lt;*&gt;</w:t>
        </w:r>
      </w:hyperlink>
      <w:r>
        <w:t xml:space="preserve"> + Р</w:t>
      </w:r>
      <w:r>
        <w:rPr>
          <w:vertAlign w:val="subscript"/>
        </w:rPr>
        <w:t>строительство</w:t>
      </w:r>
      <w:r>
        <w:t xml:space="preserve"> &lt;*&gt;, где:</w:t>
      </w:r>
    </w:p>
    <w:p w:rsidR="00C61076" w:rsidRDefault="00C61076">
      <w:pPr>
        <w:pStyle w:val="ConsPlusNormal"/>
        <w:jc w:val="both"/>
      </w:pPr>
    </w:p>
    <w:p w:rsidR="00C61076" w:rsidRDefault="00C61076">
      <w:pPr>
        <w:pStyle w:val="ConsPlusNormal"/>
        <w:ind w:firstLine="540"/>
        <w:jc w:val="both"/>
      </w:pPr>
      <w:r>
        <w:t>Р</w:t>
      </w:r>
      <w:r>
        <w:rPr>
          <w:vertAlign w:val="subscript"/>
        </w:rPr>
        <w:t>отлов</w:t>
      </w:r>
      <w:r>
        <w:t xml:space="preserve"> - расчетная стоимость услуг по отлову животных без владельцев;</w:t>
      </w:r>
    </w:p>
    <w:p w:rsidR="00C61076" w:rsidRDefault="00C61076">
      <w:pPr>
        <w:pStyle w:val="ConsPlusNormal"/>
        <w:spacing w:before="220"/>
        <w:ind w:firstLine="540"/>
        <w:jc w:val="both"/>
      </w:pPr>
      <w:r>
        <w:t>Р</w:t>
      </w:r>
      <w:r>
        <w:rPr>
          <w:vertAlign w:val="subscript"/>
        </w:rPr>
        <w:t>трансп (отлов)</w:t>
      </w:r>
      <w:r>
        <w:t xml:space="preserve"> - расчетная стоимость услуг по транспортировке животных без владельцев к месту передержки;</w:t>
      </w:r>
    </w:p>
    <w:p w:rsidR="00C61076" w:rsidRDefault="00C61076">
      <w:pPr>
        <w:pStyle w:val="ConsPlusNormal"/>
        <w:spacing w:before="220"/>
        <w:ind w:firstLine="540"/>
        <w:jc w:val="both"/>
      </w:pPr>
      <w:r>
        <w:t>Р</w:t>
      </w:r>
      <w:r>
        <w:rPr>
          <w:vertAlign w:val="subscript"/>
        </w:rPr>
        <w:t>передерж</w:t>
      </w:r>
      <w:r>
        <w:t xml:space="preserve"> - расчетная стоимость услуг по передержке животных без владельцев;</w:t>
      </w:r>
    </w:p>
    <w:p w:rsidR="00C61076" w:rsidRDefault="00C61076">
      <w:pPr>
        <w:pStyle w:val="ConsPlusNormal"/>
        <w:spacing w:before="220"/>
        <w:ind w:firstLine="540"/>
        <w:jc w:val="both"/>
      </w:pPr>
      <w:r>
        <w:t>Р</w:t>
      </w:r>
      <w:r>
        <w:rPr>
          <w:vertAlign w:val="subscript"/>
        </w:rPr>
        <w:t>трансп (возвр)</w:t>
      </w:r>
      <w:r>
        <w:t xml:space="preserve"> - расчетная стоимость услуг по транспортировке животных без владельцев в целях возврата в места прежнего обитания.</w:t>
      </w:r>
    </w:p>
    <w:p w:rsidR="00C61076" w:rsidRDefault="00C61076">
      <w:pPr>
        <w:pStyle w:val="ConsPlusNormal"/>
        <w:spacing w:before="220"/>
        <w:ind w:firstLine="540"/>
        <w:jc w:val="both"/>
      </w:pPr>
      <w:r>
        <w:t>--------------------------------</w:t>
      </w:r>
    </w:p>
    <w:p w:rsidR="00C61076" w:rsidRDefault="00C61076">
      <w:pPr>
        <w:pStyle w:val="ConsPlusNormal"/>
        <w:spacing w:before="220"/>
        <w:ind w:firstLine="540"/>
        <w:jc w:val="both"/>
      </w:pPr>
      <w:bookmarkStart w:id="0" w:name="P31"/>
      <w:bookmarkEnd w:id="0"/>
      <w:r>
        <w:t xml:space="preserve">&lt;*&gt; Расчетная потребность бюджета i-го муниципального района и городского округа в </w:t>
      </w:r>
      <w:r>
        <w:lastRenderedPageBreak/>
        <w:t>Республике Тыва на проектирование и строительство приютов применяется в случае, если Правительством Республики Тыва принято отдельное решение об организации проектно-сметных и строительных работ на территории i-го муниципального района или городского округа.</w:t>
      </w:r>
    </w:p>
    <w:p w:rsidR="00C61076" w:rsidRDefault="00C61076">
      <w:pPr>
        <w:pStyle w:val="ConsPlusNormal"/>
        <w:jc w:val="both"/>
      </w:pPr>
    </w:p>
    <w:p w:rsidR="00C61076" w:rsidRDefault="00C61076">
      <w:pPr>
        <w:pStyle w:val="ConsPlusNormal"/>
        <w:ind w:firstLine="540"/>
        <w:jc w:val="both"/>
      </w:pPr>
      <w:r>
        <w:t>Р</w:t>
      </w:r>
      <w:r>
        <w:rPr>
          <w:vertAlign w:val="subscript"/>
        </w:rPr>
        <w:t>отлов,</w:t>
      </w:r>
      <w:r>
        <w:t xml:space="preserve"> Р</w:t>
      </w:r>
      <w:r>
        <w:rPr>
          <w:vertAlign w:val="subscript"/>
        </w:rPr>
        <w:t>трансп (отлов),</w:t>
      </w:r>
      <w:r>
        <w:t xml:space="preserve"> Р</w:t>
      </w:r>
      <w:r>
        <w:rPr>
          <w:vertAlign w:val="subscript"/>
        </w:rPr>
        <w:t>передерж,</w:t>
      </w:r>
      <w:r>
        <w:t xml:space="preserve"> Р</w:t>
      </w:r>
      <w:r>
        <w:rPr>
          <w:vertAlign w:val="subscript"/>
        </w:rPr>
        <w:t>трансп (возвр)</w:t>
      </w:r>
      <w:r>
        <w:t xml:space="preserve"> определяются по формулам, указанным в </w:t>
      </w:r>
      <w:hyperlink w:anchor="P34">
        <w:r>
          <w:rPr>
            <w:color w:val="0000FF"/>
          </w:rPr>
          <w:t>пунктах 3.1</w:t>
        </w:r>
      </w:hyperlink>
      <w:r>
        <w:t xml:space="preserve"> - </w:t>
      </w:r>
      <w:hyperlink w:anchor="P52">
        <w:r>
          <w:rPr>
            <w:color w:val="0000FF"/>
          </w:rPr>
          <w:t>3.3</w:t>
        </w:r>
      </w:hyperlink>
      <w:r>
        <w:t xml:space="preserve"> настоящей части, исходя из расчетной стоимости единицы услуги, утвержденной уполномоченным органом:</w:t>
      </w:r>
    </w:p>
    <w:p w:rsidR="00C61076" w:rsidRDefault="00C61076">
      <w:pPr>
        <w:pStyle w:val="ConsPlusNormal"/>
        <w:spacing w:before="220"/>
        <w:ind w:firstLine="540"/>
        <w:jc w:val="both"/>
      </w:pPr>
      <w:bookmarkStart w:id="1" w:name="P34"/>
      <w:bookmarkEnd w:id="1"/>
      <w:r>
        <w:t>3.1. Расчетная стоимость услуг по отлову животных без владельцев определяется по формуле:</w:t>
      </w:r>
    </w:p>
    <w:p w:rsidR="00C61076" w:rsidRDefault="00C61076">
      <w:pPr>
        <w:pStyle w:val="ConsPlusNormal"/>
        <w:jc w:val="both"/>
      </w:pPr>
    </w:p>
    <w:p w:rsidR="00C61076" w:rsidRDefault="00C61076">
      <w:pPr>
        <w:pStyle w:val="ConsPlusNormal"/>
        <w:jc w:val="center"/>
      </w:pPr>
      <w:r>
        <w:t>Р</w:t>
      </w:r>
      <w:r>
        <w:rPr>
          <w:vertAlign w:val="subscript"/>
        </w:rPr>
        <w:t>отлов</w:t>
      </w:r>
      <w:proofErr w:type="gramStart"/>
      <w:r>
        <w:t xml:space="preserve"> = К</w:t>
      </w:r>
      <w:proofErr w:type="gramEnd"/>
      <w:r>
        <w:t xml:space="preserve"> x С1, где:</w:t>
      </w:r>
    </w:p>
    <w:p w:rsidR="00C61076" w:rsidRDefault="00C61076">
      <w:pPr>
        <w:pStyle w:val="ConsPlusNormal"/>
        <w:jc w:val="both"/>
      </w:pPr>
    </w:p>
    <w:p w:rsidR="00C61076" w:rsidRDefault="00C61076">
      <w:pPr>
        <w:pStyle w:val="ConsPlusNormal"/>
        <w:ind w:firstLine="540"/>
        <w:jc w:val="both"/>
      </w:pPr>
      <w:proofErr w:type="gramStart"/>
      <w:r>
        <w:t>К</w:t>
      </w:r>
      <w:proofErr w:type="gramEnd"/>
      <w:r>
        <w:t xml:space="preserve"> - количество животных без владельцев (исходя из данных мониторинга, проводимого муниципальным образованием);</w:t>
      </w:r>
    </w:p>
    <w:p w:rsidR="00C61076" w:rsidRDefault="00C61076">
      <w:pPr>
        <w:pStyle w:val="ConsPlusNormal"/>
        <w:spacing w:before="220"/>
        <w:ind w:firstLine="540"/>
        <w:jc w:val="both"/>
      </w:pPr>
      <w:r>
        <w:t>С</w:t>
      </w:r>
      <w:proofErr w:type="gramStart"/>
      <w:r>
        <w:t>1</w:t>
      </w:r>
      <w:proofErr w:type="gramEnd"/>
      <w:r>
        <w:t xml:space="preserve"> - средняя стоимость услуги по отлову животных без владельцев согласно нормативу, установленному уполномоченным органом, которая определяется по следующей формуле:</w:t>
      </w:r>
    </w:p>
    <w:p w:rsidR="00C61076" w:rsidRDefault="00C61076">
      <w:pPr>
        <w:pStyle w:val="ConsPlusNormal"/>
        <w:jc w:val="both"/>
      </w:pPr>
    </w:p>
    <w:p w:rsidR="00C61076" w:rsidRDefault="00C61076">
      <w:pPr>
        <w:pStyle w:val="ConsPlusNormal"/>
        <w:jc w:val="center"/>
      </w:pPr>
      <w:r>
        <w:rPr>
          <w:noProof/>
          <w:position w:val="-11"/>
        </w:rPr>
        <w:drawing>
          <wp:inline distT="0" distB="0" distL="0" distR="0">
            <wp:extent cx="1729105" cy="283210"/>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29105" cy="283210"/>
                    </a:xfrm>
                    <a:prstGeom prst="rect">
                      <a:avLst/>
                    </a:prstGeom>
                    <a:noFill/>
                    <a:ln>
                      <a:noFill/>
                    </a:ln>
                  </pic:spPr>
                </pic:pic>
              </a:graphicData>
            </a:graphic>
          </wp:inline>
        </w:drawing>
      </w:r>
      <w:r>
        <w:t>, где:</w:t>
      </w:r>
    </w:p>
    <w:p w:rsidR="00C61076" w:rsidRDefault="00C61076">
      <w:pPr>
        <w:pStyle w:val="ConsPlusNormal"/>
        <w:jc w:val="both"/>
      </w:pPr>
    </w:p>
    <w:p w:rsidR="00C61076" w:rsidRDefault="00C61076">
      <w:pPr>
        <w:pStyle w:val="ConsPlusNormal"/>
        <w:ind w:firstLine="540"/>
        <w:jc w:val="both"/>
      </w:pPr>
      <w:r>
        <w:t>Р</w:t>
      </w:r>
      <w:r>
        <w:rPr>
          <w:vertAlign w:val="subscript"/>
        </w:rPr>
        <w:t>мат</w:t>
      </w:r>
      <w:proofErr w:type="gramStart"/>
      <w:r>
        <w:rPr>
          <w:vertAlign w:val="subscript"/>
        </w:rPr>
        <w:t>.з</w:t>
      </w:r>
      <w:proofErr w:type="gramEnd"/>
      <w:r>
        <w:rPr>
          <w:vertAlign w:val="subscript"/>
        </w:rPr>
        <w:t>апасы</w:t>
      </w:r>
      <w:r>
        <w:t xml:space="preserve"> - расходы на приобретение материальных запасов, необходимых для осуществления отлова животных без владельцев;</w:t>
      </w:r>
    </w:p>
    <w:p w:rsidR="00C61076" w:rsidRDefault="00C61076">
      <w:pPr>
        <w:pStyle w:val="ConsPlusNormal"/>
        <w:spacing w:before="220"/>
        <w:ind w:firstLine="540"/>
        <w:jc w:val="both"/>
      </w:pPr>
      <w:proofErr w:type="gramStart"/>
      <w:r>
        <w:t>W</w:t>
      </w:r>
      <w:proofErr w:type="gramEnd"/>
      <w:r>
        <w:rPr>
          <w:vertAlign w:val="subscript"/>
        </w:rPr>
        <w:t>отлов</w:t>
      </w:r>
      <w:r>
        <w:t xml:space="preserve"> - стоимость услуги исполнителя по отлову животных без владельцев (затраты по времени на 1 особь 30 минут).</w:t>
      </w:r>
    </w:p>
    <w:p w:rsidR="00C61076" w:rsidRDefault="00C61076">
      <w:pPr>
        <w:pStyle w:val="ConsPlusNormal"/>
        <w:spacing w:before="220"/>
        <w:ind w:firstLine="540"/>
        <w:jc w:val="both"/>
      </w:pPr>
      <w:r>
        <w:t>3.2. Расчетная стоимость услуг по транспортировке животных без владельцев к месту передержки и возврат в места прежнего обитания определяется по формуле:</w:t>
      </w:r>
    </w:p>
    <w:p w:rsidR="00C61076" w:rsidRDefault="00C61076">
      <w:pPr>
        <w:pStyle w:val="ConsPlusNormal"/>
        <w:jc w:val="both"/>
      </w:pPr>
    </w:p>
    <w:p w:rsidR="00C61076" w:rsidRDefault="00C61076">
      <w:pPr>
        <w:pStyle w:val="ConsPlusNormal"/>
        <w:jc w:val="center"/>
      </w:pPr>
      <w:r>
        <w:t>Р</w:t>
      </w:r>
      <w:r>
        <w:rPr>
          <w:vertAlign w:val="subscript"/>
        </w:rPr>
        <w:t>трансп (отлов),</w:t>
      </w:r>
      <w:r>
        <w:t xml:space="preserve"> Р</w:t>
      </w:r>
      <w:r>
        <w:rPr>
          <w:vertAlign w:val="subscript"/>
        </w:rPr>
        <w:t>трансп (возвр)</w:t>
      </w:r>
      <w:r>
        <w:t xml:space="preserve"> = S / N</w:t>
      </w:r>
      <w:r>
        <w:rPr>
          <w:vertAlign w:val="subscript"/>
        </w:rPr>
        <w:t>гсм</w:t>
      </w:r>
      <w:r>
        <w:t xml:space="preserve"> x </w:t>
      </w:r>
      <w:proofErr w:type="gramStart"/>
      <w:r>
        <w:t>P</w:t>
      </w:r>
      <w:proofErr w:type="gramEnd"/>
      <w:r>
        <w:rPr>
          <w:vertAlign w:val="subscript"/>
        </w:rPr>
        <w:t>гсм</w:t>
      </w:r>
      <w:r>
        <w:t>, где:</w:t>
      </w:r>
    </w:p>
    <w:p w:rsidR="00C61076" w:rsidRDefault="00C61076">
      <w:pPr>
        <w:pStyle w:val="ConsPlusNormal"/>
        <w:jc w:val="both"/>
      </w:pPr>
    </w:p>
    <w:p w:rsidR="00C61076" w:rsidRDefault="00C61076">
      <w:pPr>
        <w:pStyle w:val="ConsPlusNormal"/>
        <w:ind w:firstLine="540"/>
        <w:jc w:val="both"/>
      </w:pPr>
      <w:r>
        <w:t>S - средний размер пробега транспортного средства в месяц (</w:t>
      </w:r>
      <w:proofErr w:type="gramStart"/>
      <w:r>
        <w:t>км</w:t>
      </w:r>
      <w:proofErr w:type="gramEnd"/>
      <w:r>
        <w:t>);</w:t>
      </w:r>
    </w:p>
    <w:p w:rsidR="00C61076" w:rsidRDefault="00C61076">
      <w:pPr>
        <w:pStyle w:val="ConsPlusNormal"/>
        <w:spacing w:before="220"/>
        <w:ind w:firstLine="540"/>
        <w:jc w:val="both"/>
      </w:pPr>
      <w:proofErr w:type="gramStart"/>
      <w:r>
        <w:t>N</w:t>
      </w:r>
      <w:proofErr w:type="gramEnd"/>
      <w:r>
        <w:rPr>
          <w:vertAlign w:val="subscript"/>
        </w:rPr>
        <w:t>гсм</w:t>
      </w:r>
      <w:r>
        <w:t xml:space="preserve"> - норматив расхода горюче-смазочных материалов на 100 км;</w:t>
      </w:r>
    </w:p>
    <w:p w:rsidR="00C61076" w:rsidRDefault="00C61076">
      <w:pPr>
        <w:pStyle w:val="ConsPlusNormal"/>
        <w:spacing w:before="220"/>
        <w:ind w:firstLine="540"/>
        <w:jc w:val="both"/>
      </w:pPr>
      <w:proofErr w:type="gramStart"/>
      <w:r>
        <w:t>P</w:t>
      </w:r>
      <w:proofErr w:type="gramEnd"/>
      <w:r>
        <w:rPr>
          <w:vertAlign w:val="subscript"/>
        </w:rPr>
        <w:t>гсм</w:t>
      </w:r>
      <w:r>
        <w:t xml:space="preserve"> - стоимость горюче-смазочного материала за 1 литр.</w:t>
      </w:r>
    </w:p>
    <w:p w:rsidR="00C61076" w:rsidRDefault="00C61076">
      <w:pPr>
        <w:pStyle w:val="ConsPlusNormal"/>
        <w:spacing w:before="220"/>
        <w:ind w:firstLine="540"/>
        <w:jc w:val="both"/>
      </w:pPr>
      <w:bookmarkStart w:id="2" w:name="P52"/>
      <w:bookmarkEnd w:id="2"/>
      <w:r>
        <w:t>3.3. Расчетная стоимость услуг по передержке животных без владельцев определяется по формуле:</w:t>
      </w:r>
    </w:p>
    <w:p w:rsidR="00C61076" w:rsidRDefault="00C61076">
      <w:pPr>
        <w:pStyle w:val="ConsPlusNormal"/>
        <w:jc w:val="both"/>
      </w:pPr>
    </w:p>
    <w:p w:rsidR="00C61076" w:rsidRDefault="00C61076">
      <w:pPr>
        <w:pStyle w:val="ConsPlusNormal"/>
        <w:jc w:val="center"/>
      </w:pPr>
      <w:r>
        <w:t>Р</w:t>
      </w:r>
      <w:r>
        <w:rPr>
          <w:vertAlign w:val="subscript"/>
        </w:rPr>
        <w:t>передерж</w:t>
      </w:r>
      <w:proofErr w:type="gramStart"/>
      <w:r>
        <w:t xml:space="preserve"> = К</w:t>
      </w:r>
      <w:proofErr w:type="gramEnd"/>
      <w:r>
        <w:t xml:space="preserve"> x С2, где:</w:t>
      </w:r>
    </w:p>
    <w:p w:rsidR="00C61076" w:rsidRDefault="00C61076">
      <w:pPr>
        <w:pStyle w:val="ConsPlusNormal"/>
        <w:jc w:val="both"/>
      </w:pPr>
    </w:p>
    <w:p w:rsidR="00C61076" w:rsidRDefault="00C61076">
      <w:pPr>
        <w:pStyle w:val="ConsPlusNormal"/>
        <w:ind w:firstLine="540"/>
        <w:jc w:val="both"/>
      </w:pPr>
      <w:proofErr w:type="gramStart"/>
      <w:r>
        <w:t>К</w:t>
      </w:r>
      <w:proofErr w:type="gramEnd"/>
      <w:r>
        <w:t xml:space="preserve"> - количество животных без владельцев (исходя из данных мониторинга, проводимого муниципальным образованием);</w:t>
      </w:r>
    </w:p>
    <w:p w:rsidR="00C61076" w:rsidRDefault="00C61076">
      <w:pPr>
        <w:pStyle w:val="ConsPlusNormal"/>
        <w:spacing w:before="220"/>
        <w:ind w:firstLine="540"/>
        <w:jc w:val="both"/>
      </w:pPr>
      <w:r>
        <w:t>С</w:t>
      </w:r>
      <w:proofErr w:type="gramStart"/>
      <w:r>
        <w:t>2</w:t>
      </w:r>
      <w:proofErr w:type="gramEnd"/>
      <w:r>
        <w:t xml:space="preserve"> - средняя стоимость услуги по передержке животных без владельцев в приютах и пунктах временного содержания по нормативу, установленному уполномоченным органом, которая определяется по формуле:</w:t>
      </w:r>
    </w:p>
    <w:p w:rsidR="00C61076" w:rsidRDefault="00C61076">
      <w:pPr>
        <w:pStyle w:val="ConsPlusNormal"/>
        <w:jc w:val="both"/>
      </w:pPr>
    </w:p>
    <w:p w:rsidR="00C61076" w:rsidRDefault="00C61076">
      <w:pPr>
        <w:pStyle w:val="ConsPlusNormal"/>
        <w:jc w:val="center"/>
      </w:pPr>
      <w:r>
        <w:t>С</w:t>
      </w:r>
      <w:proofErr w:type="gramStart"/>
      <w:r>
        <w:t>2</w:t>
      </w:r>
      <w:proofErr w:type="gramEnd"/>
      <w:r>
        <w:t xml:space="preserve"> = С</w:t>
      </w:r>
      <w:r>
        <w:rPr>
          <w:vertAlign w:val="subscript"/>
        </w:rPr>
        <w:t>1</w:t>
      </w:r>
      <w:r>
        <w:t xml:space="preserve"> + С</w:t>
      </w:r>
      <w:r>
        <w:rPr>
          <w:vertAlign w:val="subscript"/>
        </w:rPr>
        <w:t>2</w:t>
      </w:r>
      <w:r>
        <w:t xml:space="preserve"> + С</w:t>
      </w:r>
      <w:r>
        <w:rPr>
          <w:vertAlign w:val="subscript"/>
        </w:rPr>
        <w:t>3</w:t>
      </w:r>
      <w:r>
        <w:t xml:space="preserve"> + С</w:t>
      </w:r>
      <w:r>
        <w:rPr>
          <w:vertAlign w:val="subscript"/>
        </w:rPr>
        <w:t>4</w:t>
      </w:r>
      <w:r>
        <w:t>, где:</w:t>
      </w:r>
    </w:p>
    <w:p w:rsidR="00C61076" w:rsidRDefault="00C61076">
      <w:pPr>
        <w:pStyle w:val="ConsPlusNormal"/>
        <w:jc w:val="both"/>
      </w:pPr>
    </w:p>
    <w:p w:rsidR="00C61076" w:rsidRDefault="00C61076">
      <w:pPr>
        <w:pStyle w:val="ConsPlusNormal"/>
        <w:ind w:firstLine="540"/>
        <w:jc w:val="both"/>
      </w:pPr>
      <w:r>
        <w:t>С</w:t>
      </w:r>
      <w:proofErr w:type="gramStart"/>
      <w:r>
        <w:rPr>
          <w:vertAlign w:val="subscript"/>
        </w:rPr>
        <w:t>1</w:t>
      </w:r>
      <w:proofErr w:type="gramEnd"/>
      <w:r>
        <w:t xml:space="preserve"> - средняя стоимость услуги по лечебно-профилактическим мероприятиям (ветеринарный осмотр) в отношении животных без владельцев (расходы на чипирование, биркование, вакцинацию, приобретение лекарственных препаратов);</w:t>
      </w:r>
    </w:p>
    <w:p w:rsidR="00C61076" w:rsidRDefault="00C61076">
      <w:pPr>
        <w:pStyle w:val="ConsPlusNormal"/>
        <w:spacing w:before="220"/>
        <w:ind w:firstLine="540"/>
        <w:jc w:val="both"/>
      </w:pPr>
      <w:r>
        <w:lastRenderedPageBreak/>
        <w:t>С</w:t>
      </w:r>
      <w:proofErr w:type="gramStart"/>
      <w:r>
        <w:rPr>
          <w:vertAlign w:val="subscript"/>
        </w:rPr>
        <w:t>2</w:t>
      </w:r>
      <w:proofErr w:type="gramEnd"/>
      <w:r>
        <w:t xml:space="preserve"> - средняя стоимость услуги по содержанию животных без владельцев в приюте для животных на 10 дней (расходы на приобретение кормов, лекарственных препаратов и материальных запасов, необходимых для послеоперационного лечения);</w:t>
      </w:r>
    </w:p>
    <w:p w:rsidR="00C61076" w:rsidRDefault="00C61076">
      <w:pPr>
        <w:pStyle w:val="ConsPlusNormal"/>
        <w:spacing w:before="220"/>
        <w:ind w:firstLine="540"/>
        <w:jc w:val="both"/>
      </w:pPr>
      <w:r>
        <w:t>С</w:t>
      </w:r>
      <w:r>
        <w:rPr>
          <w:vertAlign w:val="subscript"/>
        </w:rPr>
        <w:t>3</w:t>
      </w:r>
      <w:r>
        <w:t xml:space="preserve"> - средняя стоимость услуги по стерилизации, кастрации животных без владельцев (расходы на приобретение лекарственных препаратов и материальных запасов, необходимых для стерилизации, кастрации животных без владельцев);</w:t>
      </w:r>
    </w:p>
    <w:p w:rsidR="00C61076" w:rsidRDefault="00C61076">
      <w:pPr>
        <w:pStyle w:val="ConsPlusNormal"/>
        <w:spacing w:before="220"/>
        <w:ind w:firstLine="540"/>
        <w:jc w:val="both"/>
      </w:pPr>
      <w:r>
        <w:t>С</w:t>
      </w:r>
      <w:proofErr w:type="gramStart"/>
      <w:r>
        <w:rPr>
          <w:vertAlign w:val="subscript"/>
        </w:rPr>
        <w:t>4</w:t>
      </w:r>
      <w:proofErr w:type="gramEnd"/>
      <w:r>
        <w:t xml:space="preserve"> - средняя стоимость услуги по умерщвлению и утилизации трупов животных без владельцев (расходы на приобретение лекарственных препаратов и материальных запасов для умерщвления, горюче-смазочных материалов для утилизации трупов животных без владельцев).</w:t>
      </w:r>
    </w:p>
    <w:p w:rsidR="00C61076" w:rsidRDefault="00C61076">
      <w:pPr>
        <w:pStyle w:val="ConsPlusNormal"/>
        <w:spacing w:before="220"/>
        <w:ind w:firstLine="540"/>
        <w:jc w:val="both"/>
      </w:pPr>
      <w:r>
        <w:t>4. Порядок проведения мониторинга по определению количества животных без владельцев, определение норматива средней стоимости услуги по отлову, транспортировке, поддержанию надлежащих условий жизнедеятельности, оказанию ветеринарной помощи, стерилизации (кастрации), умерщвлению и утилизации трупов животных без владельцев устанавливаются уполномоченным органом.</w:t>
      </w:r>
    </w:p>
    <w:p w:rsidR="00C61076" w:rsidRDefault="00C61076">
      <w:pPr>
        <w:pStyle w:val="ConsPlusNormal"/>
        <w:spacing w:before="220"/>
        <w:ind w:firstLine="540"/>
        <w:jc w:val="both"/>
      </w:pPr>
      <w:r>
        <w:t>5. Субвенция предоставляется в пределах бюджетных ассигнований, предусмотренных законом Республики Тыва о республиканском бюджете Республики Тыва на соответствующий финансовый год и плановый период, и лимитов бюджетных обязательств, утвержденных в установленном порядке уполномоченному органу.</w:t>
      </w:r>
    </w:p>
    <w:p w:rsidR="00C61076" w:rsidRDefault="00C61076">
      <w:pPr>
        <w:pStyle w:val="ConsPlusNormal"/>
        <w:jc w:val="both"/>
      </w:pPr>
    </w:p>
    <w:p w:rsidR="00C61076" w:rsidRDefault="00C61076">
      <w:pPr>
        <w:pStyle w:val="ConsPlusNormal"/>
      </w:pPr>
      <w:hyperlink r:id="rId8">
        <w:r>
          <w:rPr>
            <w:i/>
            <w:color w:val="0000FF"/>
          </w:rPr>
          <w:br/>
        </w:r>
        <w:proofErr w:type="gramStart"/>
        <w:r>
          <w:rPr>
            <w:i/>
            <w:color w:val="0000FF"/>
          </w:rPr>
          <w:t>Закон Республики Тыва от 06.04.2020 N 588-ЗРТ (ред. от 01.04.2024) "О наделении органов местного самоуправления государственным полномочием Республики Тыва по организации мероприятий при осуществлении деятельности по обращению с животными без владельцев" (вместе с "Методикой расчета нормативов для определения объема субвенций, предоставляемых местным бюджетам из республиканского бюджета Республики Тыва для осуществления органами местного самоуправления государственного полномочия") (принят ВХ РТ 20.03.2020) {КонсультантПлюс}</w:t>
        </w:r>
      </w:hyperlink>
      <w:r>
        <w:br/>
      </w:r>
      <w:proofErr w:type="gramEnd"/>
    </w:p>
    <w:p w:rsidR="00402AED" w:rsidRDefault="00C61076">
      <w:bookmarkStart w:id="3" w:name="_GoBack"/>
      <w:bookmarkEnd w:id="3"/>
    </w:p>
    <w:sectPr w:rsidR="00402AED" w:rsidSect="0009769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1076"/>
    <w:rsid w:val="004C1C03"/>
    <w:rsid w:val="0086398D"/>
    <w:rsid w:val="00C610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6107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C61076"/>
    <w:pPr>
      <w:widowControl w:val="0"/>
      <w:autoSpaceDE w:val="0"/>
      <w:autoSpaceDN w:val="0"/>
      <w:spacing w:after="0" w:line="240" w:lineRule="auto"/>
    </w:pPr>
    <w:rPr>
      <w:rFonts w:ascii="Calibri" w:eastAsia="Times New Roman" w:hAnsi="Calibri" w:cs="Calibri"/>
      <w:b/>
      <w:szCs w:val="20"/>
      <w:lang w:eastAsia="ru-RU"/>
    </w:rPr>
  </w:style>
  <w:style w:type="paragraph" w:styleId="a3">
    <w:name w:val="Balloon Text"/>
    <w:basedOn w:val="a"/>
    <w:link w:val="a4"/>
    <w:uiPriority w:val="99"/>
    <w:semiHidden/>
    <w:unhideWhenUsed/>
    <w:rsid w:val="00C6107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6107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6107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C61076"/>
    <w:pPr>
      <w:widowControl w:val="0"/>
      <w:autoSpaceDE w:val="0"/>
      <w:autoSpaceDN w:val="0"/>
      <w:spacing w:after="0" w:line="240" w:lineRule="auto"/>
    </w:pPr>
    <w:rPr>
      <w:rFonts w:ascii="Calibri" w:eastAsia="Times New Roman" w:hAnsi="Calibri" w:cs="Calibri"/>
      <w:b/>
      <w:szCs w:val="20"/>
      <w:lang w:eastAsia="ru-RU"/>
    </w:rPr>
  </w:style>
  <w:style w:type="paragraph" w:styleId="a3">
    <w:name w:val="Balloon Text"/>
    <w:basedOn w:val="a"/>
    <w:link w:val="a4"/>
    <w:uiPriority w:val="99"/>
    <w:semiHidden/>
    <w:unhideWhenUsed/>
    <w:rsid w:val="00C6107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6107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434&amp;n=42032&amp;dst=100150" TargetMode="External"/><Relationship Id="rId3" Type="http://schemas.openxmlformats.org/officeDocument/2006/relationships/settings" Target="settings.xml"/><Relationship Id="rId7" Type="http://schemas.openxmlformats.org/officeDocument/2006/relationships/image" Target="media/image2.wmf"/><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wmf"/><Relationship Id="rId5" Type="http://schemas.openxmlformats.org/officeDocument/2006/relationships/hyperlink" Target="https://login.consultant.ru/link/?req=doc&amp;base=RLAW434&amp;n=42010&amp;dst=100021"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970</Words>
  <Characters>5534</Characters>
  <Application>Microsoft Office Word</Application>
  <DocSecurity>0</DocSecurity>
  <Lines>46</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Куулар Чаяна Омаковна</dc:creator>
  <cp:lastModifiedBy>Куулар Чаяна Омаковна</cp:lastModifiedBy>
  <cp:revision>1</cp:revision>
  <dcterms:created xsi:type="dcterms:W3CDTF">2025-10-20T07:53:00Z</dcterms:created>
  <dcterms:modified xsi:type="dcterms:W3CDTF">2025-10-20T07:54:00Z</dcterms:modified>
</cp:coreProperties>
</file>